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E750F">
      <w:pPr>
        <w:pStyle w:val="8"/>
        <w:widowControl/>
        <w:spacing w:line="560" w:lineRule="exact"/>
        <w:ind w:firstLine="420"/>
      </w:pPr>
      <w:r>
        <w:rPr>
          <w:rFonts w:ascii="仿宋" w:hAnsi="仿宋" w:eastAsia="仿宋" w:cs="仿宋"/>
          <w:color w:val="000000"/>
          <w:sz w:val="32"/>
          <w:szCs w:val="32"/>
        </w:rPr>
        <w:t>附件1：</w:t>
      </w:r>
    </w:p>
    <w:p w14:paraId="3B065BFF">
      <w:pPr>
        <w:pStyle w:val="8"/>
        <w:widowControl/>
        <w:spacing w:before="156" w:beforeLines="50" w:line="560" w:lineRule="exact"/>
        <w:ind w:firstLine="420"/>
        <w:jc w:val="center"/>
        <w:rPr>
          <w:rFonts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方正书宋_GBK" w:hAnsi="方正书宋_GBK" w:eastAsia="方正书宋_GBK" w:cs="方正书宋_GBK"/>
          <w:color w:val="000000"/>
          <w:sz w:val="44"/>
          <w:szCs w:val="44"/>
        </w:rPr>
        <w:t>公开竞聘岗位职责及任职资格</w:t>
      </w:r>
    </w:p>
    <w:p w14:paraId="7E0406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一、武汉东湖高新集团股份有限公司财务管理中心财务管理部部长</w:t>
      </w:r>
    </w:p>
    <w:p w14:paraId="7B72887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73E95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根据公司总体战略目标和年度经营计划的要求，组织开展会计核算、税务管理、预算管理、财务分析、财务共享中心管理等工作，为公司各项业务工作的开展提供财务保障，为公司战略目标和经营计划的实现提供专业支持。</w:t>
      </w:r>
    </w:p>
    <w:p w14:paraId="5A43A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2.统筹编制与预算、核算相关的各项中长期规划。</w:t>
      </w:r>
    </w:p>
    <w:p w14:paraId="70111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3.负责上市公司定期报告财务类信息披露工作。</w:t>
      </w:r>
    </w:p>
    <w:p w14:paraId="5BE0C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4.组织公司税务申报及公司企业所得税年度汇算清缴工作，开展税收风险排查、提示工作，提供解决方案。</w:t>
      </w:r>
    </w:p>
    <w:p w14:paraId="59C77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5.负责分析新业务模式和领域，建立预算分析模型，根据业务特点差异化选取预算评价指标，结合公司实际情况，提出前瞻性的发展思路和战略构想，指导企业长远发展。</w:t>
      </w:r>
    </w:p>
    <w:p w14:paraId="5329DF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（二）任职要求</w:t>
      </w:r>
    </w:p>
    <w:p w14:paraId="086B5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1.大学本科及以上文化程度，具备6年以上财务管理相关工作经验。</w:t>
      </w:r>
    </w:p>
    <w:p w14:paraId="1846C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.应在湖北联投集团二级单位中层副职岗位工作2年以上，未满2年的，一般应当在经理层级及以上岗位累计工作3年以上，其中在同层级副职岗位任职应至少满1年。</w:t>
      </w:r>
    </w:p>
    <w:p w14:paraId="6D601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.持有注册会计师、高级会计师、税务师之一；持有政府相关部门认可的国内外财务、金融类相关证书优先。</w:t>
      </w:r>
    </w:p>
    <w:p w14:paraId="1A67C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.具备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较</w:t>
      </w:r>
      <w:r>
        <w:rPr>
          <w:rFonts w:hint="eastAsia" w:ascii="仿宋" w:hAnsi="仿宋" w:eastAsia="仿宋"/>
          <w:sz w:val="32"/>
          <w:szCs w:val="32"/>
        </w:rPr>
        <w:t>敏锐的洞察力，熟练掌握信息披露、合并报表、财务分析等工作模块专业知识和工具方法。</w:t>
      </w:r>
    </w:p>
    <w:p w14:paraId="64B56B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二、武汉东湖高新集团股份有限公司董事会办公室主任</w:t>
      </w:r>
    </w:p>
    <w:p w14:paraId="1EF46B8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21CD5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1.根据公司总体战略目标和年度经营计划，全面协助董事会秘书做好公司治理、证券事务管理、资本运作等工作。</w:t>
      </w:r>
    </w:p>
    <w:p w14:paraId="5ED95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2.负责制定和完善公司股东大会、董事会、各专门委员会管理和议事规则等制度体系，推进公司治理规范运行，指导和督促各出资公司董事会规范建设。</w:t>
      </w:r>
    </w:p>
    <w:p w14:paraId="52E04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3.负责上市公司信息披露事务、与公司信息披露相关的保密工作、舆情监督，做好与证监机构、媒体等的沟通联络。</w:t>
      </w:r>
    </w:p>
    <w:p w14:paraId="02118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4.协调公司与投资者关系，接待重要投资者、金融机构来访或调研。</w:t>
      </w:r>
    </w:p>
    <w:p w14:paraId="5F357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5.整合公司内外部资源，研究筹划公司资本运作事项，组织开展资产梳理、项目调研、审计评估、可行性研究、方案编制、材料申报、发审会召开、投资者沟通、发行股份等工作。</w:t>
      </w:r>
    </w:p>
    <w:p w14:paraId="22181EA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（二）任职资格</w:t>
      </w:r>
    </w:p>
    <w:p w14:paraId="125C9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1.大学本科及以上文化程度，6年以上证券事务管理、资本运作等相关工作经验。持有董事会秘书资格证优先。</w:t>
      </w:r>
    </w:p>
    <w:p w14:paraId="06366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2.报名人员应在湖北联投集团二级单位中层副职岗位工作2年以上，未满2年的，一般应当在经理层级及以上岗位累计工作3年以上，其中在同层级副职岗位任职应至少满1年。</w:t>
      </w:r>
    </w:p>
    <w:p w14:paraId="6F111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3.掌握证券事务管理、资本运作相关专业知识和工具方法。</w:t>
      </w:r>
    </w:p>
    <w:p w14:paraId="7DBD0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4.熟练掌握公司治理、上市公司规范管理相关政策法规，掌握资本市场现状和变化趋势，能够针对内外部环境变化，为公司证券事务管理、资本运作提供新思路、新方法。</w:t>
      </w:r>
    </w:p>
    <w:p w14:paraId="5ACA57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、武汉东湖高新集团股份有限公司内控审计部副部长</w:t>
      </w:r>
    </w:p>
    <w:p w14:paraId="1F9D510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0E6B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1.结合公司总体战略目标和年度经营计划，协助建立和完善审计及内控工作体系、流程。</w:t>
      </w:r>
    </w:p>
    <w:p w14:paraId="43D8E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2.协助制定年度内控审计计划和部门工作规划。</w:t>
      </w:r>
    </w:p>
    <w:p w14:paraId="59D69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3.组织开展内控审计业务，包括审核具体项目审计方案，合理进行审计人员分工，指导、检查审计人员的工作，做好与被审计单位的沟通协调工作，编制审计报告，审计整改跟踪等。</w:t>
      </w:r>
    </w:p>
    <w:p w14:paraId="6471D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4.按照上市公司审计委员会工作要求，履行相关职责。</w:t>
      </w:r>
    </w:p>
    <w:p w14:paraId="6A9E8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5.协助内部单位与会计师事务所、国家审计机构及上级审计部门之间的工作，配合外部审计机构的审计工作。</w:t>
      </w:r>
    </w:p>
    <w:p w14:paraId="58846D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（二）任职资格</w:t>
      </w:r>
    </w:p>
    <w:p w14:paraId="6B5C4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1.大学本科及以上文化程度，5年以上内部审计相关工作经验。</w:t>
      </w:r>
    </w:p>
    <w:p w14:paraId="4F5D1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2.报名人员应在湖北联投集团二级单位经理层级及以上岗位工作2年以上，未满2年的一般应当在经理层级及以下岗位工作累计3年以上，其中在经理层级及以上岗位任职至少满1年。</w:t>
      </w:r>
    </w:p>
    <w:p w14:paraId="17A05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3.精通审计方法，具备良好的分析能力、总结归纳能力。</w:t>
      </w:r>
    </w:p>
    <w:p w14:paraId="2653C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4.独立开展投资、内控、经营、财务等全类型审计工作。</w:t>
      </w:r>
    </w:p>
    <w:p w14:paraId="7A8C24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、武汉东湖高新股权投资管理有限公司副总经理</w:t>
      </w:r>
    </w:p>
    <w:p w14:paraId="6D6A06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76E52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牵头基金募集相关工作，拟定基金投资策略、投资目标及计划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EC5C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组织挖掘优质项目，把握及判断相关产业投资机会与风险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D3AC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统筹管理和服务已投项目，确保项目顺利实施并高质量实现预期目标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F639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推动项目高质量退出，实现投资价值和可持续发展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C71F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能够独立负责股权投资管理工作，并配合组织其他各模块工作开展，指导他人解决工作中的较复杂、困难问题，构建、优化相关工作体系。</w:t>
      </w:r>
    </w:p>
    <w:p w14:paraId="7977483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（二）任职资格</w:t>
      </w:r>
    </w:p>
    <w:p w14:paraId="172E4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全日制本科及以上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文化程度</w:t>
      </w:r>
      <w:r>
        <w:rPr>
          <w:rFonts w:hint="eastAsia" w:ascii="仿宋" w:hAnsi="仿宋" w:eastAsia="仿宋"/>
          <w:sz w:val="32"/>
          <w:szCs w:val="32"/>
        </w:rPr>
        <w:t>，理工类、财经类等相关专业，取得基金从业资格证，具有CFA、CPA等证书者优先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10年及以上行业工作经历，3年以上公司高级管理职务或相当任职经历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CA7D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外部报名人员具备在大中型企业或行业标杆性企业从业背景，有行业优势、有知名创投企业工作经历者优先。内部报名人员应在湖北联投集团二级单位经理层级及以上岗位工作2年以上，未满2年的一般应当在经理层级及以下岗位工作累计3年以上，其中在经理层级及以上岗位任职至少满1年。</w:t>
      </w:r>
    </w:p>
    <w:p w14:paraId="645DB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具有完整基金募集、投资、管理、退出的全流程操盘经验，实现至少3个成功完全退出的案例，至少1个项目年化收益率不低于20%；</w:t>
      </w:r>
    </w:p>
    <w:p w14:paraId="7B9A7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对智能制造、生命健康等前沿领域有深刻理解和知识积累，科技类创投经验丰富者优先；</w:t>
      </w:r>
    </w:p>
    <w:p w14:paraId="67813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5.具备</w:t>
      </w:r>
      <w:r>
        <w:rPr>
          <w:rFonts w:hint="eastAsia" w:ascii="仿宋" w:hAnsi="仿宋" w:eastAsia="仿宋"/>
          <w:sz w:val="32"/>
          <w:szCs w:val="32"/>
        </w:rPr>
        <w:t>良好的洞察力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投资判断力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组织管理能力。</w:t>
      </w:r>
    </w:p>
    <w:p w14:paraId="499572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、武汉光谷环保科技股份有限公司大气事业部副总经理</w:t>
      </w:r>
    </w:p>
    <w:p w14:paraId="7150A51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420BB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1.结合分管领域，统筹谋划事业部发展战略与经营方向，制定年度经营计划、生产方案，并监督计划运营及实施；</w:t>
      </w:r>
    </w:p>
    <w:p w14:paraId="535C3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2.负责建立事业部运营管理相关规章制度及运行机制，建立全面计划管理体系，分解中长期战略目标，统筹编制大气事业部年度经营目标与重点工作任务，并执行对大气事业部年度经营计划的监控和调整等工作；</w:t>
      </w:r>
    </w:p>
    <w:p w14:paraId="3DF54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3.监控事业部各部门及下属分、子公司总控计划及年度项目关键节点计划完成情况，并进行阶段性分析和评估；根据计划优先级，进行内部资源的统筹协调和优化配置；</w:t>
      </w:r>
    </w:p>
    <w:p w14:paraId="0505C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4.负责大气事业部生产运营管理、资产管理、经营计划管理等；</w:t>
      </w:r>
    </w:p>
    <w:p w14:paraId="7EB69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5.协助总经理高效解决经营计划及生产运营管理相关事宜。</w:t>
      </w:r>
    </w:p>
    <w:p w14:paraId="3600C7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（二）任职资格</w:t>
      </w:r>
    </w:p>
    <w:p w14:paraId="512D4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1.大学本科及以上文化程度，10年以上环保大气业务相关经验，含5年以上企业中高层管理经验。</w:t>
      </w:r>
    </w:p>
    <w:p w14:paraId="5255E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2.报名人员应在湖北联投集团二级单位经理层级及以上岗位工作2年以上，未满2年的一般应当在经理层级及以下岗位工作累计3年以上，其中在经理层级及以上岗位任职至少满1年。</w:t>
      </w:r>
    </w:p>
    <w:p w14:paraId="401B1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3.掌握企业管理、战略规划、计划运营工具和方法，熟悉环保大气行业工程技术、质量安全、生产运营等相关法律法规、政策。</w:t>
      </w:r>
    </w:p>
    <w:p w14:paraId="4780A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4.能够统筹负责市场开发、成本管理、工程技术、生产运营管理、计划运营管理任一模块工作。</w:t>
      </w:r>
    </w:p>
    <w:p w14:paraId="42B3C5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ascii="黑体" w:eastAsia="黑体" w:cs="黑体"/>
          <w:b w:val="0"/>
          <w:bCs w:val="0"/>
          <w:color w:val="000000"/>
          <w:sz w:val="32"/>
          <w:szCs w:val="32"/>
        </w:rPr>
        <w:t>、金州水务集团股份有限公司副总裁（分管财务、法务合规）</w:t>
      </w:r>
    </w:p>
    <w:p w14:paraId="05BD7F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（一）岗位职责</w:t>
      </w:r>
    </w:p>
    <w:p w14:paraId="51DE8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1.全面负责公司财务管理、监督、决策及战略规划，制定并执行与公司整体战略相匹配的财务战略，确保财务决策支持公司长期发展目标；</w:t>
      </w:r>
    </w:p>
    <w:p w14:paraId="60974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2.分析市场趋势、行业数据及公司内外部环境，为公司提供战略性的财务分析和建议。组织编制年度及长期财务预算，确保资源合理分配，支持业务增长和盈利目标。</w:t>
      </w:r>
    </w:p>
    <w:p w14:paraId="27DF4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3.负责对出资公司进行财务监督和控制；分析各出资公司经营风险、财务税务风险，提出风险控制建议。</w:t>
      </w:r>
    </w:p>
    <w:p w14:paraId="3CD0F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4.管理公司的现金流，确保资金的安全、流动性和有效利用。制定资金筹措和使用方案，加强资金运作管理，提高集团的投资收益。</w:t>
      </w:r>
    </w:p>
    <w:p w14:paraId="386AD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5.参与投资项目的谈判、协议签订工作。</w:t>
      </w:r>
    </w:p>
    <w:p w14:paraId="76DD0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6.对公司建设管理、采购、行政费用等环节的合规性进行监督管理；对于公司及各出资公司违章、违纪行为进行调查、取证，对违法违纪线索上报上级股东。</w:t>
      </w:r>
    </w:p>
    <w:p w14:paraId="189838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（二）任职资格</w:t>
      </w:r>
    </w:p>
    <w:p w14:paraId="22B7968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大学本科及以上文化程度，财会相关专业，5年以上财务管理相关工作经验，具有中级会计师、税务师、注册会计师证书之一。高级会计师或注册会计师优先。</w:t>
      </w:r>
    </w:p>
    <w:p w14:paraId="7815FF0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.应在湖北联投集团二级单位经理层级及以上岗位工作2年以上，未满2年的一般应当在经理层级及以下岗位工作累计3年以上，其中在经理层级及以上岗位任职至少满1年。</w:t>
      </w:r>
    </w:p>
    <w:p w14:paraId="7EE658E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3.具有全面的财务专业知识以及账务管理、财务分析处理经验，熟悉会计准则以及相关的财务、税务、审计法规、政策。</w:t>
      </w:r>
    </w:p>
    <w:p w14:paraId="65EEA0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4.熟练操作企业成本管理体系和全面预算管理体系。</w:t>
      </w:r>
    </w:p>
    <w:p w14:paraId="06523E4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具备较好的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团队合作以及开拓创新精神。 </w:t>
      </w:r>
    </w:p>
    <w:p w14:paraId="017258F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AF8F9D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A304E1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9EED4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034881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6AF8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C0058"/>
    <w:rsid w:val="000C3DA7"/>
    <w:rsid w:val="00137A7A"/>
    <w:rsid w:val="003224CF"/>
    <w:rsid w:val="005D3472"/>
    <w:rsid w:val="00915716"/>
    <w:rsid w:val="00A61313"/>
    <w:rsid w:val="00AF413B"/>
    <w:rsid w:val="00BD4A0C"/>
    <w:rsid w:val="059708C9"/>
    <w:rsid w:val="075B5D40"/>
    <w:rsid w:val="080C703A"/>
    <w:rsid w:val="08BA6A96"/>
    <w:rsid w:val="09B11643"/>
    <w:rsid w:val="09D54C02"/>
    <w:rsid w:val="0D95362E"/>
    <w:rsid w:val="0F334EAC"/>
    <w:rsid w:val="0FF705D0"/>
    <w:rsid w:val="10824484"/>
    <w:rsid w:val="146B333A"/>
    <w:rsid w:val="169923E1"/>
    <w:rsid w:val="182F0189"/>
    <w:rsid w:val="19D47CBA"/>
    <w:rsid w:val="1AE73302"/>
    <w:rsid w:val="1D4E55A7"/>
    <w:rsid w:val="1E796654"/>
    <w:rsid w:val="1E9B2A6E"/>
    <w:rsid w:val="211363F8"/>
    <w:rsid w:val="2177331E"/>
    <w:rsid w:val="2419690F"/>
    <w:rsid w:val="242E481E"/>
    <w:rsid w:val="246A7069"/>
    <w:rsid w:val="24D10F97"/>
    <w:rsid w:val="26B172D2"/>
    <w:rsid w:val="26F86CAF"/>
    <w:rsid w:val="27AB4A35"/>
    <w:rsid w:val="28554F97"/>
    <w:rsid w:val="29A273A6"/>
    <w:rsid w:val="2AB100C4"/>
    <w:rsid w:val="2AFE060C"/>
    <w:rsid w:val="2B7D3C27"/>
    <w:rsid w:val="2C534988"/>
    <w:rsid w:val="2CB82D4C"/>
    <w:rsid w:val="2D365F3B"/>
    <w:rsid w:val="2E9E6E30"/>
    <w:rsid w:val="305B3E0B"/>
    <w:rsid w:val="313D7136"/>
    <w:rsid w:val="32134742"/>
    <w:rsid w:val="33F26834"/>
    <w:rsid w:val="345E2639"/>
    <w:rsid w:val="35403EEE"/>
    <w:rsid w:val="35FC1BEC"/>
    <w:rsid w:val="36453593"/>
    <w:rsid w:val="36455341"/>
    <w:rsid w:val="36A54032"/>
    <w:rsid w:val="36C00E6C"/>
    <w:rsid w:val="38F80D91"/>
    <w:rsid w:val="395F1517"/>
    <w:rsid w:val="397321C6"/>
    <w:rsid w:val="3DF615E2"/>
    <w:rsid w:val="3E027FBC"/>
    <w:rsid w:val="3E295549"/>
    <w:rsid w:val="40E517A9"/>
    <w:rsid w:val="465713C2"/>
    <w:rsid w:val="474301B2"/>
    <w:rsid w:val="485E73F7"/>
    <w:rsid w:val="488D7749"/>
    <w:rsid w:val="4B1A06F3"/>
    <w:rsid w:val="4C9672BD"/>
    <w:rsid w:val="4D0A29E9"/>
    <w:rsid w:val="4FF05EC6"/>
    <w:rsid w:val="4FF37764"/>
    <w:rsid w:val="50151DD1"/>
    <w:rsid w:val="51F97029"/>
    <w:rsid w:val="52734B8D"/>
    <w:rsid w:val="52880638"/>
    <w:rsid w:val="533B1B4E"/>
    <w:rsid w:val="53937294"/>
    <w:rsid w:val="555962BC"/>
    <w:rsid w:val="56586573"/>
    <w:rsid w:val="59F96C06"/>
    <w:rsid w:val="5A89319F"/>
    <w:rsid w:val="5D997B9D"/>
    <w:rsid w:val="5DCD5A99"/>
    <w:rsid w:val="5E111E29"/>
    <w:rsid w:val="5E442F5C"/>
    <w:rsid w:val="5FC22074"/>
    <w:rsid w:val="62EE2C56"/>
    <w:rsid w:val="641A2A23"/>
    <w:rsid w:val="648570CD"/>
    <w:rsid w:val="6CB00A5F"/>
    <w:rsid w:val="6CD70ED2"/>
    <w:rsid w:val="6D4A4A10"/>
    <w:rsid w:val="6DDD0110"/>
    <w:rsid w:val="6ED50C51"/>
    <w:rsid w:val="6FAF4FFE"/>
    <w:rsid w:val="70357BF9"/>
    <w:rsid w:val="728F1117"/>
    <w:rsid w:val="74273CFD"/>
    <w:rsid w:val="74542618"/>
    <w:rsid w:val="74EB6AD9"/>
    <w:rsid w:val="766C1E9B"/>
    <w:rsid w:val="76BB697E"/>
    <w:rsid w:val="777059BB"/>
    <w:rsid w:val="78FE47EE"/>
    <w:rsid w:val="795D662A"/>
    <w:rsid w:val="79F75F20"/>
    <w:rsid w:val="7AEF7927"/>
    <w:rsid w:val="7AFD57B8"/>
    <w:rsid w:val="7B6C0058"/>
    <w:rsid w:val="7B841A3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5579</Words>
  <Characters>5738</Characters>
  <Lines>25</Lines>
  <Paragraphs>7</Paragraphs>
  <TotalTime>3</TotalTime>
  <ScaleCrop>false</ScaleCrop>
  <LinksUpToDate>false</LinksUpToDate>
  <CharactersWithSpaces>5932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2025-08-25T03:30:00Z</dcterms:created>
  <dc:creator>Panpan</dc:creator>
  <cp:lastModifiedBy>徐田甜</cp:lastModifiedBy>
  <cp:lastPrinted>2025-09-09T03:02:00Z</cp:lastPrinted>
  <dcterms:modified xsi:type="dcterms:W3CDTF">2025-09-30T09:05:42Z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6BDA968045AF4117973A42D874F97FDE_11</vt:lpwstr>
  </property>
  <property fmtid="{D5CDD505-2E9C-101B-9397-08002B2CF9AE}" pid="4" name="KSOTemplateDocerSaveRecord">
    <vt:lpwstr>eyJoZGlkIjoiNGM0NGEwODMwYjViZjc1ODA2NmM1MzYyYTBiYjAxMzciLCJ1c2VySWQiOiIxMjcxMDEwMTc5In0=</vt:lpwstr>
  </property>
</Properties>
</file>